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69" w:rsidRPr="00AC2269" w:rsidRDefault="00AC2269" w:rsidP="00AC226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C2269">
        <w:rPr>
          <w:b/>
          <w:color w:val="000000"/>
        </w:rPr>
        <w:t>АВТОНОМНАЯ НЕКОММЕРЧЕСКАЯ ОРГАНИЗАЦИЯ</w:t>
      </w:r>
    </w:p>
    <w:p w:rsidR="00AC2269" w:rsidRPr="00AC2269" w:rsidRDefault="00AC2269" w:rsidP="00AC226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C2269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AC2269" w:rsidP="00AC226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AC2269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AC2269" w:rsidRPr="00AC2269" w:rsidRDefault="00AC2269" w:rsidP="00AC22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6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C2269" w:rsidRPr="00AC2269" w:rsidRDefault="00AC2269" w:rsidP="00AC22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69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AC2269" w:rsidRPr="00AC2269" w:rsidRDefault="00AC2269" w:rsidP="00AC22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69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AC2269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AC2269" w:rsidRPr="00AC2269" w:rsidRDefault="00AC2269" w:rsidP="00AC22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2269" w:rsidRPr="00AC2269" w:rsidRDefault="00AC2269" w:rsidP="00AC226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2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AC22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26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AC226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D084C" w:rsidRPr="00AA1850" w:rsidRDefault="003D084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84C">
        <w:rPr>
          <w:rFonts w:ascii="Times New Roman" w:hAnsi="Times New Roman"/>
          <w:b/>
          <w:bCs/>
          <w:sz w:val="24"/>
          <w:szCs w:val="24"/>
          <w:lang w:eastAsia="ru-RU"/>
        </w:rPr>
        <w:t>цикла тематического усовершенствования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="00AB2297" w:rsidRPr="00AB2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Экстрагенитальная</w:t>
      </w:r>
      <w:proofErr w:type="spellEnd"/>
      <w:r w:rsidR="00AB2297" w:rsidRPr="00AB2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патология при беременности и гинекологических заболеваниях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AB2297" w:rsidRPr="00AB2297">
        <w:t xml:space="preserve">совершенствование имеющихся и формирование новых профессиональных компетенций, необходимых для профессиональной деятельности в области </w:t>
      </w:r>
      <w:proofErr w:type="spellStart"/>
      <w:r w:rsidR="00AB2297" w:rsidRPr="00AB2297">
        <w:t>экстрагенитальной</w:t>
      </w:r>
      <w:proofErr w:type="spellEnd"/>
      <w:r w:rsidR="00AB2297" w:rsidRPr="00AB2297">
        <w:t xml:space="preserve"> патологии гинекологических больных и беременных, а так же повышение профессионального уровня в рамках имеющейся квалификации по акушерству и гинекологии.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411FAC">
        <w:t xml:space="preserve"> </w:t>
      </w:r>
      <w:r w:rsidR="00411FAC" w:rsidRPr="00411FAC">
        <w:t>врачи акушеры-гинекологи</w:t>
      </w:r>
      <w:r w:rsidR="00411FAC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411FAC" w:rsidRPr="00411FAC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411FAC" w:rsidRPr="00411FAC">
        <w:rPr>
          <w:bCs/>
        </w:rPr>
        <w:t>очно</w:t>
      </w:r>
      <w:proofErr w:type="spellEnd"/>
      <w:r w:rsidR="00411FAC" w:rsidRPr="00411FAC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992"/>
        <w:gridCol w:w="1134"/>
        <w:gridCol w:w="1276"/>
        <w:gridCol w:w="1666"/>
      </w:tblGrid>
      <w:tr w:rsidR="00721830" w:rsidRPr="00A667D5" w:rsidTr="00411FAC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11FAC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11FAC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AB229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22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Теоретические основы охраны здоровья и организация акушерско-гинекологической службы в РФ</w:t>
            </w:r>
          </w:p>
        </w:tc>
        <w:tc>
          <w:tcPr>
            <w:tcW w:w="992" w:type="dxa"/>
          </w:tcPr>
          <w:p w:rsidR="00721830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721830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11FAC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Клинические и лабораторные методы исследования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11FAC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Антенатальная охрана здоровья плода и иммунологические взаимоотношения матери и плода</w:t>
            </w:r>
          </w:p>
        </w:tc>
        <w:tc>
          <w:tcPr>
            <w:tcW w:w="992" w:type="dxa"/>
          </w:tcPr>
          <w:p w:rsidR="00E73192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11FAC">
        <w:trPr>
          <w:trHeight w:val="36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Гипоксия, ЗВУР</w:t>
            </w:r>
          </w:p>
        </w:tc>
        <w:tc>
          <w:tcPr>
            <w:tcW w:w="992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11FAC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Патологическое и оперативное акушерство</w:t>
            </w:r>
          </w:p>
        </w:tc>
        <w:tc>
          <w:tcPr>
            <w:tcW w:w="992" w:type="dxa"/>
          </w:tcPr>
          <w:p w:rsidR="00E73192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AB229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B2297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11FAC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Беременность и заболевания ССС</w:t>
            </w:r>
          </w:p>
        </w:tc>
        <w:tc>
          <w:tcPr>
            <w:tcW w:w="992" w:type="dxa"/>
          </w:tcPr>
          <w:p w:rsidR="00E73192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73192" w:rsidRPr="00A667D5" w:rsidRDefault="00AB2297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411FAC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Беременность и заболевания органов дыхания</w:t>
            </w:r>
          </w:p>
        </w:tc>
        <w:tc>
          <w:tcPr>
            <w:tcW w:w="992" w:type="dxa"/>
          </w:tcPr>
          <w:p w:rsidR="00ED76EC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D76EC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D76EC" w:rsidRDefault="00411F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411FAC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2A56E3" w:rsidRPr="002A56E3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Беременность и заболевания ЖКТ</w:t>
            </w:r>
          </w:p>
        </w:tc>
        <w:tc>
          <w:tcPr>
            <w:tcW w:w="992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B22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A56E3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A56E3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B2297" w:rsidRPr="00A667D5" w:rsidTr="00411FAC">
        <w:trPr>
          <w:trHeight w:val="270"/>
        </w:trPr>
        <w:tc>
          <w:tcPr>
            <w:tcW w:w="573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AB2297" w:rsidRPr="00AB2297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 xml:space="preserve">Беременность и заболевания органов </w:t>
            </w:r>
            <w:proofErr w:type="spellStart"/>
            <w:r w:rsidRPr="00AB2297">
              <w:rPr>
                <w:rFonts w:ascii="Times New Roman" w:hAnsi="Times New Roman"/>
                <w:sz w:val="24"/>
                <w:szCs w:val="24"/>
              </w:rPr>
              <w:t>мочевыделени</w:t>
            </w:r>
            <w:proofErr w:type="spellEnd"/>
          </w:p>
        </w:tc>
        <w:tc>
          <w:tcPr>
            <w:tcW w:w="992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B2297" w:rsidRDefault="00AB229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B2297" w:rsidRPr="00A667D5" w:rsidTr="00411FAC">
        <w:trPr>
          <w:trHeight w:val="270"/>
        </w:trPr>
        <w:tc>
          <w:tcPr>
            <w:tcW w:w="573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AB2297" w:rsidRPr="00AB2297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Беременность и заболевания крови</w:t>
            </w:r>
          </w:p>
        </w:tc>
        <w:tc>
          <w:tcPr>
            <w:tcW w:w="992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B2297" w:rsidRDefault="00AB229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B2297" w:rsidRPr="00A667D5" w:rsidTr="00411FAC">
        <w:trPr>
          <w:trHeight w:val="270"/>
        </w:trPr>
        <w:tc>
          <w:tcPr>
            <w:tcW w:w="573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AB2297" w:rsidRPr="00AB2297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Беременность, инфекционные и паразитарные заболевания</w:t>
            </w:r>
          </w:p>
        </w:tc>
        <w:tc>
          <w:tcPr>
            <w:tcW w:w="992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AB2297" w:rsidRDefault="00AB229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B2297" w:rsidRPr="00A667D5" w:rsidTr="00411FAC">
        <w:trPr>
          <w:trHeight w:val="270"/>
        </w:trPr>
        <w:tc>
          <w:tcPr>
            <w:tcW w:w="573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AB2297" w:rsidRPr="00AB2297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Токсикозы беременных</w:t>
            </w:r>
          </w:p>
        </w:tc>
        <w:tc>
          <w:tcPr>
            <w:tcW w:w="992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AB2297" w:rsidRDefault="00AB229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B2297" w:rsidRPr="00A667D5" w:rsidTr="00411FAC">
        <w:trPr>
          <w:trHeight w:val="270"/>
        </w:trPr>
        <w:tc>
          <w:tcPr>
            <w:tcW w:w="573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930" w:type="dxa"/>
          </w:tcPr>
          <w:p w:rsidR="00AB2297" w:rsidRPr="00AB2297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Нейроэндокринные гинекологические синдромы</w:t>
            </w:r>
          </w:p>
        </w:tc>
        <w:tc>
          <w:tcPr>
            <w:tcW w:w="992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AB2297" w:rsidRDefault="00AB229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B2297" w:rsidRPr="00A667D5" w:rsidTr="00411FAC">
        <w:trPr>
          <w:trHeight w:val="270"/>
        </w:trPr>
        <w:tc>
          <w:tcPr>
            <w:tcW w:w="573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</w:tcPr>
          <w:p w:rsidR="00AB2297" w:rsidRPr="00AB2297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Эндокринная патология и беременность</w:t>
            </w:r>
          </w:p>
        </w:tc>
        <w:tc>
          <w:tcPr>
            <w:tcW w:w="992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AB2297" w:rsidRDefault="00AB2297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B2297" w:rsidRPr="00A667D5" w:rsidTr="00411FAC">
        <w:trPr>
          <w:trHeight w:val="270"/>
        </w:trPr>
        <w:tc>
          <w:tcPr>
            <w:tcW w:w="573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AB2297" w:rsidRPr="00AB2297" w:rsidRDefault="00AB229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B2297">
              <w:rPr>
                <w:rFonts w:ascii="Times New Roman" w:hAnsi="Times New Roman"/>
                <w:sz w:val="24"/>
                <w:szCs w:val="24"/>
              </w:rPr>
              <w:t>Аллергические состояния в акушерстве и гинекологии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B2297" w:rsidRDefault="00AB229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AB2297" w:rsidRDefault="00411FA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AB22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ачет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830" w:rsidRPr="00A667D5" w:rsidTr="00411FAC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411F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411FA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F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11FAC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B22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21830" w:rsidRPr="00A667D5" w:rsidRDefault="00411FA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02266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D084C"/>
    <w:rsid w:val="003F7C95"/>
    <w:rsid w:val="00411FAC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B2297"/>
    <w:rsid w:val="00AC2269"/>
    <w:rsid w:val="00AF3E04"/>
    <w:rsid w:val="00B67286"/>
    <w:rsid w:val="00B82F2C"/>
    <w:rsid w:val="00BA1F2F"/>
    <w:rsid w:val="00C1090F"/>
    <w:rsid w:val="00C76856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2018-05-08T07:26:00Z</dcterms:modified>
</cp:coreProperties>
</file>